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944EDE">
        <w:rPr>
          <w:rFonts w:ascii="Arial" w:hAnsi="Arial" w:cs="Arial"/>
          <w:sz w:val="16"/>
          <w:szCs w:val="16"/>
        </w:rPr>
        <w:t>024</w:t>
      </w:r>
      <w:r w:rsidR="008E10FA">
        <w:rPr>
          <w:rFonts w:ascii="Arial" w:hAnsi="Arial" w:cs="Arial"/>
          <w:sz w:val="16"/>
          <w:szCs w:val="16"/>
        </w:rPr>
        <w:t>/2015</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944EDE">
        <w:rPr>
          <w:rFonts w:ascii="Arial" w:hAnsi="Arial" w:cs="Arial"/>
          <w:b/>
          <w:bCs/>
          <w:sz w:val="16"/>
          <w:szCs w:val="16"/>
        </w:rPr>
        <w:t>632</w:t>
      </w:r>
      <w:r w:rsidR="008E10FA">
        <w:rPr>
          <w:rFonts w:ascii="Arial" w:hAnsi="Arial" w:cs="Arial"/>
          <w:b/>
          <w:bCs/>
          <w:sz w:val="16"/>
          <w:szCs w:val="16"/>
        </w:rPr>
        <w:t>/201</w:t>
      </w:r>
      <w:r w:rsidR="00944EDE">
        <w:rPr>
          <w:rFonts w:ascii="Arial" w:hAnsi="Arial" w:cs="Arial"/>
          <w:b/>
          <w:bCs/>
          <w:sz w:val="16"/>
          <w:szCs w:val="16"/>
        </w:rPr>
        <w:t>4</w:t>
      </w:r>
      <w:r w:rsidR="00C53CAF" w:rsidRPr="000E03F3">
        <w:rPr>
          <w:rFonts w:ascii="Arial" w:hAnsi="Arial" w:cs="Arial"/>
          <w:bCs/>
          <w:sz w:val="16"/>
          <w:szCs w:val="16"/>
        </w:rPr>
        <w:t>/</w:t>
      </w:r>
      <w:r w:rsidR="00DC5B3B" w:rsidRPr="000E03F3">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D90723" w:rsidRPr="00A74766">
        <w:rPr>
          <w:rFonts w:ascii="Arial" w:hAnsi="Arial" w:cs="Arial"/>
          <w:sz w:val="16"/>
          <w:szCs w:val="16"/>
        </w:rPr>
        <w:t>01-</w:t>
      </w:r>
      <w:r w:rsidR="00944EDE">
        <w:rPr>
          <w:rFonts w:ascii="Arial" w:hAnsi="Arial" w:cs="Arial"/>
          <w:sz w:val="16"/>
          <w:szCs w:val="16"/>
        </w:rPr>
        <w:t>1712.03257</w:t>
      </w:r>
      <w:r w:rsidR="008E10FA">
        <w:rPr>
          <w:rFonts w:ascii="Arial" w:hAnsi="Arial" w:cs="Arial"/>
          <w:sz w:val="16"/>
          <w:szCs w:val="16"/>
        </w:rPr>
        <w:t>-0</w:t>
      </w:r>
      <w:r w:rsidR="00944EDE">
        <w:rPr>
          <w:rFonts w:ascii="Arial" w:hAnsi="Arial" w:cs="Arial"/>
          <w:sz w:val="16"/>
          <w:szCs w:val="16"/>
        </w:rPr>
        <w:t>00</w:t>
      </w:r>
      <w:r w:rsidR="008E10FA">
        <w:rPr>
          <w:rFonts w:ascii="Arial" w:hAnsi="Arial" w:cs="Arial"/>
          <w:sz w:val="16"/>
          <w:szCs w:val="16"/>
        </w:rPr>
        <w:t>0/2014</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0E03F3">
        <w:rPr>
          <w:rFonts w:ascii="Arial" w:hAnsi="Arial" w:cs="Arial"/>
          <w:bCs/>
          <w:sz w:val="16"/>
          <w:szCs w:val="16"/>
        </w:rPr>
        <w:t>Superintendente da SUPEL</w:t>
      </w:r>
      <w:r w:rsidRPr="000E03F3">
        <w:rPr>
          <w:rFonts w:ascii="Arial" w:hAnsi="Arial" w:cs="Arial"/>
          <w:sz w:val="16"/>
          <w:szCs w:val="16"/>
        </w:rPr>
        <w:t xml:space="preserve">, </w:t>
      </w:r>
      <w:r w:rsidRPr="000E03F3">
        <w:rPr>
          <w:rFonts w:ascii="Arial" w:hAnsi="Arial" w:cs="Arial"/>
          <w:b/>
          <w:sz w:val="16"/>
          <w:szCs w:val="16"/>
        </w:rPr>
        <w:t>Se</w:t>
      </w:r>
      <w:r w:rsidR="007969F7" w:rsidRPr="000E03F3">
        <w:rPr>
          <w:rFonts w:ascii="Arial" w:hAnsi="Arial" w:cs="Arial"/>
          <w:b/>
          <w:sz w:val="16"/>
          <w:szCs w:val="16"/>
        </w:rPr>
        <w:t>nhor Márcio Rogério Gabriel</w:t>
      </w:r>
      <w:r w:rsidR="007969F7" w:rsidRPr="000E03F3">
        <w:rPr>
          <w:rFonts w:ascii="Arial" w:hAnsi="Arial" w:cs="Arial"/>
          <w:sz w:val="16"/>
          <w:szCs w:val="16"/>
        </w:rPr>
        <w:t xml:space="preserve"> e a </w:t>
      </w:r>
      <w:r w:rsidR="007969F7" w:rsidRPr="000E03F3">
        <w:rPr>
          <w:rFonts w:ascii="Arial" w:hAnsi="Arial" w:cs="Arial"/>
          <w:b/>
          <w:sz w:val="16"/>
          <w:szCs w:val="16"/>
        </w:rPr>
        <w:t>empresa qualificada</w:t>
      </w:r>
      <w:r w:rsidRPr="000E03F3">
        <w:rPr>
          <w:rFonts w:ascii="Arial" w:hAnsi="Arial" w:cs="Arial"/>
          <w:b/>
          <w:sz w:val="16"/>
          <w:szCs w:val="16"/>
        </w:rPr>
        <w:t xml:space="preserve"> no Anexo Único</w:t>
      </w:r>
      <w:r w:rsidRPr="000E03F3">
        <w:rPr>
          <w:rFonts w:ascii="Arial" w:hAnsi="Arial" w:cs="Arial"/>
          <w:sz w:val="16"/>
          <w:szCs w:val="16"/>
        </w:rPr>
        <w:t xml:space="preserve"> desta Ata, </w:t>
      </w:r>
      <w:r w:rsidRPr="00944EDE">
        <w:rPr>
          <w:rFonts w:ascii="Arial" w:hAnsi="Arial" w:cs="Arial"/>
          <w:b/>
          <w:color w:val="000000" w:themeColor="text1"/>
          <w:sz w:val="16"/>
          <w:szCs w:val="16"/>
        </w:rPr>
        <w:t>resolvem</w:t>
      </w:r>
      <w:r w:rsidRPr="00944EDE">
        <w:rPr>
          <w:rFonts w:ascii="Arial" w:hAnsi="Arial" w:cs="Arial"/>
          <w:color w:val="000000" w:themeColor="text1"/>
          <w:sz w:val="16"/>
          <w:szCs w:val="16"/>
        </w:rPr>
        <w:t xml:space="preserve"> </w:t>
      </w:r>
      <w:r w:rsidR="00944EDE" w:rsidRPr="00944EDE">
        <w:rPr>
          <w:rFonts w:ascii="Arial" w:hAnsi="Arial" w:cs="Arial"/>
          <w:bCs/>
          <w:color w:val="000000" w:themeColor="text1"/>
          <w:sz w:val="16"/>
          <w:szCs w:val="16"/>
        </w:rPr>
        <w:t>Registro de Preços para eventual e futura</w:t>
      </w:r>
      <w:r w:rsidR="00944EDE" w:rsidRPr="00944EDE">
        <w:rPr>
          <w:rFonts w:ascii="Arial" w:hAnsi="Arial" w:cs="Arial"/>
          <w:color w:val="000000" w:themeColor="text1"/>
          <w:sz w:val="16"/>
          <w:szCs w:val="16"/>
        </w:rPr>
        <w:t xml:space="preserve"> aquisição de material permanente como: (</w:t>
      </w:r>
      <w:r w:rsidR="00944EDE" w:rsidRPr="00944EDE">
        <w:rPr>
          <w:rFonts w:ascii="Arial" w:hAnsi="Arial" w:cs="Arial"/>
          <w:b/>
          <w:bCs/>
          <w:color w:val="000000" w:themeColor="text1"/>
          <w:sz w:val="16"/>
          <w:szCs w:val="16"/>
        </w:rPr>
        <w:t xml:space="preserve">ARQUIVOS EM AÇO/ESTANTE </w:t>
      </w:r>
      <w:r w:rsidR="00944EDE" w:rsidRPr="00944EDE">
        <w:rPr>
          <w:rFonts w:ascii="Arial" w:hAnsi="Arial" w:cs="Arial"/>
          <w:bCs/>
          <w:color w:val="000000" w:themeColor="text1"/>
          <w:sz w:val="16"/>
          <w:szCs w:val="16"/>
        </w:rPr>
        <w:t>e</w:t>
      </w:r>
      <w:r w:rsidR="00944EDE" w:rsidRPr="00944EDE">
        <w:rPr>
          <w:rFonts w:ascii="Arial" w:hAnsi="Arial" w:cs="Arial"/>
          <w:b/>
          <w:bCs/>
          <w:color w:val="000000" w:themeColor="text1"/>
          <w:sz w:val="16"/>
          <w:szCs w:val="16"/>
        </w:rPr>
        <w:t xml:space="preserve"> PALLETS TERMOFORMATADO EM PLÁSTICO</w:t>
      </w:r>
      <w:r w:rsidR="00944EDE" w:rsidRPr="00944EDE">
        <w:rPr>
          <w:rFonts w:ascii="Arial" w:hAnsi="Arial" w:cs="Arial"/>
          <w:bCs/>
          <w:color w:val="000000" w:themeColor="text1"/>
          <w:sz w:val="16"/>
          <w:szCs w:val="16"/>
        </w:rPr>
        <w:t xml:space="preserve">) a fim de atender as necessidades da Coordenação de Nutrição </w:t>
      </w:r>
      <w:proofErr w:type="spellStart"/>
      <w:r w:rsidR="00944EDE" w:rsidRPr="00944EDE">
        <w:rPr>
          <w:rFonts w:ascii="Arial" w:hAnsi="Arial" w:cs="Arial"/>
          <w:bCs/>
          <w:color w:val="000000" w:themeColor="text1"/>
          <w:sz w:val="16"/>
          <w:szCs w:val="16"/>
        </w:rPr>
        <w:t>Enteral</w:t>
      </w:r>
      <w:proofErr w:type="spellEnd"/>
      <w:r w:rsidR="00944EDE" w:rsidRPr="00944EDE">
        <w:rPr>
          <w:rFonts w:ascii="Arial" w:hAnsi="Arial" w:cs="Arial"/>
          <w:bCs/>
          <w:color w:val="000000" w:themeColor="text1"/>
          <w:sz w:val="16"/>
          <w:szCs w:val="16"/>
        </w:rPr>
        <w:t xml:space="preserve"> da SESAU, por um período de 12 (doze) meses</w:t>
      </w:r>
      <w:r w:rsidR="008E10FA" w:rsidRPr="00944EDE">
        <w:rPr>
          <w:rFonts w:ascii="Arial" w:hAnsi="Arial" w:cs="Arial"/>
          <w:color w:val="000000" w:themeColor="text1"/>
          <w:sz w:val="16"/>
          <w:szCs w:val="16"/>
        </w:rPr>
        <w:t>, conforme especificações completas constantes no Termo de Referência</w:t>
      </w:r>
      <w:r w:rsidR="00E021E3" w:rsidRPr="00944EDE">
        <w:rPr>
          <w:rFonts w:ascii="Arial" w:hAnsi="Arial" w:cs="Arial"/>
          <w:color w:val="000000" w:themeColor="text1"/>
          <w:sz w:val="16"/>
          <w:szCs w:val="16"/>
        </w:rPr>
        <w:t xml:space="preserve">, </w:t>
      </w:r>
      <w:r w:rsidR="009421A6" w:rsidRPr="00944EDE">
        <w:rPr>
          <w:rFonts w:ascii="Arial" w:hAnsi="Arial" w:cs="Arial"/>
          <w:color w:val="000000" w:themeColor="text1"/>
          <w:sz w:val="16"/>
          <w:szCs w:val="16"/>
        </w:rPr>
        <w:t>nas quantid</w:t>
      </w:r>
      <w:r w:rsidR="009421A6" w:rsidRPr="000E03F3">
        <w:rPr>
          <w:rFonts w:ascii="Arial" w:hAnsi="Arial" w:cs="Arial"/>
          <w:sz w:val="16"/>
          <w:szCs w:val="16"/>
        </w:rPr>
        <w:t>ades estimadas no Anexo Único desta ata, atendendo as condições</w:t>
      </w:r>
      <w:r w:rsidR="009421A6" w:rsidRPr="00A74766">
        <w:rPr>
          <w:rFonts w:ascii="Arial" w:hAnsi="Arial" w:cs="Arial"/>
          <w:sz w:val="16"/>
          <w:szCs w:val="16"/>
        </w:rPr>
        <w:t xml:space="preserve">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0E03F3" w:rsidRPr="008E10FA" w:rsidRDefault="00720F4B" w:rsidP="000E03F3">
      <w:pPr>
        <w:pStyle w:val="PargrafodaLista"/>
        <w:numPr>
          <w:ilvl w:val="1"/>
          <w:numId w:val="14"/>
        </w:numPr>
        <w:jc w:val="both"/>
        <w:rPr>
          <w:rFonts w:ascii="Arial" w:hAnsi="Arial" w:cs="Arial"/>
          <w:b/>
          <w:bCs/>
          <w:sz w:val="16"/>
          <w:szCs w:val="16"/>
        </w:rPr>
      </w:pPr>
      <w:r w:rsidRPr="008E10FA">
        <w:rPr>
          <w:rFonts w:ascii="Arial" w:hAnsi="Arial" w:cs="Arial"/>
          <w:b/>
          <w:bCs/>
          <w:color w:val="000000"/>
          <w:sz w:val="16"/>
          <w:szCs w:val="16"/>
        </w:rPr>
        <w:t>REGISTRAR O PREÇO</w:t>
      </w:r>
      <w:r w:rsidR="00015F40" w:rsidRPr="00944EDE">
        <w:rPr>
          <w:rFonts w:ascii="Arial" w:hAnsi="Arial" w:cs="Arial"/>
          <w:bCs/>
          <w:color w:val="000000" w:themeColor="text1"/>
          <w:sz w:val="16"/>
          <w:szCs w:val="16"/>
        </w:rPr>
        <w:t xml:space="preserve"> para eventual e futura</w:t>
      </w:r>
      <w:r w:rsidR="00015F40" w:rsidRPr="00944EDE">
        <w:rPr>
          <w:rFonts w:ascii="Arial" w:hAnsi="Arial" w:cs="Arial"/>
          <w:color w:val="000000" w:themeColor="text1"/>
          <w:sz w:val="16"/>
          <w:szCs w:val="16"/>
        </w:rPr>
        <w:t xml:space="preserve"> aquisição de material permanente como: (</w:t>
      </w:r>
      <w:r w:rsidR="00015F40" w:rsidRPr="00944EDE">
        <w:rPr>
          <w:rFonts w:ascii="Arial" w:hAnsi="Arial" w:cs="Arial"/>
          <w:b/>
          <w:bCs/>
          <w:color w:val="000000" w:themeColor="text1"/>
          <w:sz w:val="16"/>
          <w:szCs w:val="16"/>
        </w:rPr>
        <w:t xml:space="preserve">ARQUIVOS EM AÇO/ESTANTE </w:t>
      </w:r>
      <w:r w:rsidR="00015F40" w:rsidRPr="00944EDE">
        <w:rPr>
          <w:rFonts w:ascii="Arial" w:hAnsi="Arial" w:cs="Arial"/>
          <w:bCs/>
          <w:color w:val="000000" w:themeColor="text1"/>
          <w:sz w:val="16"/>
          <w:szCs w:val="16"/>
        </w:rPr>
        <w:t>e</w:t>
      </w:r>
      <w:r w:rsidR="00015F40" w:rsidRPr="00944EDE">
        <w:rPr>
          <w:rFonts w:ascii="Arial" w:hAnsi="Arial" w:cs="Arial"/>
          <w:b/>
          <w:bCs/>
          <w:color w:val="000000" w:themeColor="text1"/>
          <w:sz w:val="16"/>
          <w:szCs w:val="16"/>
        </w:rPr>
        <w:t xml:space="preserve"> PALLETS TERMOFORMATADO EM PLÁSTICO</w:t>
      </w:r>
      <w:r w:rsidR="00015F40" w:rsidRPr="00944EDE">
        <w:rPr>
          <w:rFonts w:ascii="Arial" w:hAnsi="Arial" w:cs="Arial"/>
          <w:bCs/>
          <w:color w:val="000000" w:themeColor="text1"/>
          <w:sz w:val="16"/>
          <w:szCs w:val="16"/>
        </w:rPr>
        <w:t xml:space="preserve">) a fim de atender as necessidades da Coordenação de Nutrição </w:t>
      </w:r>
      <w:proofErr w:type="spellStart"/>
      <w:r w:rsidR="00015F40" w:rsidRPr="00944EDE">
        <w:rPr>
          <w:rFonts w:ascii="Arial" w:hAnsi="Arial" w:cs="Arial"/>
          <w:bCs/>
          <w:color w:val="000000" w:themeColor="text1"/>
          <w:sz w:val="16"/>
          <w:szCs w:val="16"/>
        </w:rPr>
        <w:t>Enteral</w:t>
      </w:r>
      <w:proofErr w:type="spellEnd"/>
      <w:r w:rsidR="00015F40" w:rsidRPr="00944EDE">
        <w:rPr>
          <w:rFonts w:ascii="Arial" w:hAnsi="Arial" w:cs="Arial"/>
          <w:bCs/>
          <w:color w:val="000000" w:themeColor="text1"/>
          <w:sz w:val="16"/>
          <w:szCs w:val="16"/>
        </w:rPr>
        <w:t xml:space="preserve"> da SESAU</w:t>
      </w:r>
      <w:r w:rsidR="008E10FA">
        <w:rPr>
          <w:rFonts w:ascii="Arial" w:hAnsi="Arial" w:cs="Arial"/>
          <w:sz w:val="16"/>
          <w:szCs w:val="16"/>
        </w:rPr>
        <w:t>.</w:t>
      </w:r>
    </w:p>
    <w:p w:rsidR="008E10FA" w:rsidRPr="008E10FA" w:rsidRDefault="008E10FA" w:rsidP="008E10FA">
      <w:pPr>
        <w:pStyle w:val="PargrafodaLista"/>
        <w:ind w:left="360"/>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EE6D15" w:rsidRPr="00A74766" w:rsidRDefault="00EE6D15"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EE6D15" w:rsidRDefault="00EE6D15" w:rsidP="00EE6D15">
      <w:pPr>
        <w:pStyle w:val="Corpodetexto3"/>
        <w:tabs>
          <w:tab w:val="left" w:pos="900"/>
        </w:tabs>
        <w:ind w:right="47"/>
        <w:rPr>
          <w:rFonts w:ascii="Arial" w:hAnsi="Arial" w:cs="Arial"/>
          <w:sz w:val="16"/>
          <w:szCs w:val="16"/>
        </w:rPr>
      </w:pPr>
    </w:p>
    <w:p w:rsidR="00EE6D15" w:rsidRDefault="00EE6D15" w:rsidP="00EE6D15">
      <w:pPr>
        <w:pStyle w:val="Corpodetexto3"/>
        <w:tabs>
          <w:tab w:val="left" w:pos="900"/>
        </w:tabs>
        <w:ind w:left="360" w:right="47"/>
        <w:rPr>
          <w:rFonts w:ascii="Arial" w:hAnsi="Arial" w:cs="Arial"/>
          <w:sz w:val="16"/>
          <w:szCs w:val="16"/>
        </w:rPr>
      </w:pPr>
    </w:p>
    <w:p w:rsidR="000E03F3" w:rsidRPr="00EE6D15" w:rsidRDefault="000E03F3" w:rsidP="000E03F3">
      <w:pPr>
        <w:pStyle w:val="Corpodetexto3"/>
        <w:numPr>
          <w:ilvl w:val="1"/>
          <w:numId w:val="3"/>
        </w:numPr>
        <w:tabs>
          <w:tab w:val="left" w:pos="900"/>
        </w:tabs>
        <w:ind w:right="47"/>
        <w:rPr>
          <w:rFonts w:ascii="Arial" w:hAnsi="Arial" w:cs="Arial"/>
          <w:sz w:val="16"/>
          <w:szCs w:val="16"/>
        </w:rPr>
      </w:pPr>
      <w:r w:rsidRPr="000E03F3">
        <w:rPr>
          <w:rFonts w:ascii="Arial" w:hAnsi="Arial" w:cs="Arial"/>
          <w:b/>
          <w:bCs/>
          <w:sz w:val="16"/>
          <w:szCs w:val="16"/>
        </w:rPr>
        <w:t>DO PRAZO E LOCAL DE ENTREGA</w:t>
      </w:r>
    </w:p>
    <w:p w:rsidR="00EE6D15" w:rsidRDefault="00EE6D15" w:rsidP="00EE6D15">
      <w:pPr>
        <w:pStyle w:val="Corpodetexto3"/>
        <w:tabs>
          <w:tab w:val="left" w:pos="900"/>
        </w:tabs>
        <w:ind w:right="47"/>
        <w:rPr>
          <w:rFonts w:ascii="Arial" w:hAnsi="Arial" w:cs="Arial"/>
          <w:sz w:val="16"/>
          <w:szCs w:val="16"/>
        </w:rPr>
      </w:pPr>
    </w:p>
    <w:p w:rsidR="00EE6D15" w:rsidRPr="00EE6D15" w:rsidRDefault="00EE6D15" w:rsidP="00EE6D15">
      <w:pPr>
        <w:pStyle w:val="Corpodetexto3"/>
        <w:tabs>
          <w:tab w:val="left" w:pos="900"/>
        </w:tabs>
        <w:ind w:left="360" w:right="47"/>
        <w:rPr>
          <w:rFonts w:ascii="Arial" w:hAnsi="Arial" w:cs="Arial"/>
          <w:sz w:val="16"/>
          <w:szCs w:val="16"/>
        </w:rPr>
      </w:pPr>
    </w:p>
    <w:p w:rsidR="000E03F3" w:rsidRPr="008E10FA" w:rsidRDefault="000E03F3" w:rsidP="00EE6D15">
      <w:pPr>
        <w:pStyle w:val="Corpodetexto3"/>
        <w:numPr>
          <w:ilvl w:val="1"/>
          <w:numId w:val="3"/>
        </w:numPr>
        <w:tabs>
          <w:tab w:val="left" w:pos="900"/>
        </w:tabs>
        <w:ind w:right="47"/>
        <w:rPr>
          <w:rFonts w:ascii="Arial" w:hAnsi="Arial" w:cs="Arial"/>
          <w:sz w:val="16"/>
          <w:szCs w:val="16"/>
        </w:rPr>
      </w:pPr>
      <w:r w:rsidRPr="00EE6D15">
        <w:rPr>
          <w:rFonts w:ascii="Arial" w:hAnsi="Arial" w:cs="Arial"/>
          <w:b/>
          <w:sz w:val="16"/>
          <w:szCs w:val="16"/>
        </w:rPr>
        <w:t xml:space="preserve">LOCAL/HORÁRIOS: </w:t>
      </w:r>
      <w:r w:rsidR="00015F40" w:rsidRPr="00015F40">
        <w:rPr>
          <w:rFonts w:ascii="Arial" w:hAnsi="Arial" w:cs="Arial"/>
          <w:color w:val="000000" w:themeColor="text1"/>
          <w:sz w:val="16"/>
          <w:szCs w:val="16"/>
        </w:rPr>
        <w:t xml:space="preserve">Os materiais deverão ser entregues de forma parcelada no Almoxarifado Central localizado sito a Av. Rio Madeira, 603, Bairro Nova Porto Velho, no horário das </w:t>
      </w:r>
      <w:proofErr w:type="gramStart"/>
      <w:r w:rsidR="00015F40" w:rsidRPr="00015F40">
        <w:rPr>
          <w:rFonts w:ascii="Arial" w:hAnsi="Arial" w:cs="Arial"/>
          <w:color w:val="000000" w:themeColor="text1"/>
          <w:sz w:val="16"/>
          <w:szCs w:val="16"/>
        </w:rPr>
        <w:t>07:30</w:t>
      </w:r>
      <w:proofErr w:type="gramEnd"/>
      <w:r w:rsidR="00015F40" w:rsidRPr="00015F40">
        <w:rPr>
          <w:rFonts w:ascii="Arial" w:hAnsi="Arial" w:cs="Arial"/>
          <w:color w:val="000000" w:themeColor="text1"/>
          <w:sz w:val="16"/>
          <w:szCs w:val="16"/>
        </w:rPr>
        <w:t>h as 13:30h e de segunda a sexta-feira, conforme necessidade e solicitação da SESAU.</w:t>
      </w:r>
    </w:p>
    <w:p w:rsidR="00EE6D15" w:rsidRPr="00C83909" w:rsidRDefault="00EE6D15" w:rsidP="00C83909">
      <w:pPr>
        <w:rPr>
          <w:rFonts w:ascii="Arial" w:hAnsi="Arial" w:cs="Arial"/>
          <w:sz w:val="16"/>
          <w:szCs w:val="16"/>
        </w:rPr>
      </w:pPr>
    </w:p>
    <w:p w:rsidR="000E03F3" w:rsidRPr="00015F40" w:rsidRDefault="004765EA" w:rsidP="000E03F3">
      <w:pPr>
        <w:pStyle w:val="Corpodetexto3"/>
        <w:numPr>
          <w:ilvl w:val="1"/>
          <w:numId w:val="3"/>
        </w:numPr>
        <w:tabs>
          <w:tab w:val="left" w:pos="900"/>
        </w:tabs>
        <w:ind w:right="47"/>
        <w:rPr>
          <w:rFonts w:ascii="Arial" w:hAnsi="Arial" w:cs="Arial"/>
          <w:color w:val="000000" w:themeColor="text1"/>
          <w:sz w:val="16"/>
          <w:szCs w:val="16"/>
        </w:rPr>
      </w:pPr>
      <w:r w:rsidRPr="00EE6D15">
        <w:rPr>
          <w:rFonts w:ascii="Arial" w:hAnsi="Arial" w:cs="Arial"/>
          <w:b/>
          <w:sz w:val="16"/>
          <w:szCs w:val="16"/>
        </w:rPr>
        <w:t>DO PRAZO DE ENTREGA</w:t>
      </w:r>
      <w:r w:rsidR="00EE6D15">
        <w:rPr>
          <w:rFonts w:ascii="Arial" w:hAnsi="Arial" w:cs="Arial"/>
          <w:b/>
          <w:sz w:val="16"/>
          <w:szCs w:val="16"/>
        </w:rPr>
        <w:t>:</w:t>
      </w:r>
      <w:r w:rsidR="00015F40" w:rsidRPr="00015F40">
        <w:rPr>
          <w:rFonts w:ascii="Arial" w:hAnsi="Arial" w:cs="Arial"/>
          <w:color w:val="000000" w:themeColor="text1"/>
          <w:sz w:val="16"/>
          <w:szCs w:val="16"/>
        </w:rPr>
        <w:t xml:space="preserve"> O prazo para início da entrega do material será de 30 (trinta) dias após o recebimento da Nota de Empenho</w:t>
      </w:r>
      <w:r w:rsidR="000E03F3" w:rsidRPr="00015F40">
        <w:rPr>
          <w:rFonts w:ascii="Arial" w:hAnsi="Arial" w:cs="Arial"/>
          <w:color w:val="000000" w:themeColor="text1"/>
          <w:sz w:val="16"/>
          <w:szCs w:val="16"/>
        </w:rPr>
        <w:t>.</w:t>
      </w:r>
    </w:p>
    <w:p w:rsidR="00EE6D15" w:rsidRDefault="00EE6D15" w:rsidP="00C83909">
      <w:pPr>
        <w:pStyle w:val="Corpodetexto3"/>
        <w:tabs>
          <w:tab w:val="left" w:pos="900"/>
        </w:tabs>
        <w:ind w:right="47"/>
        <w:rPr>
          <w:rFonts w:ascii="Arial" w:hAnsi="Arial" w:cs="Arial"/>
          <w:sz w:val="16"/>
          <w:szCs w:val="16"/>
        </w:rPr>
      </w:pPr>
    </w:p>
    <w:p w:rsidR="00EE6D15" w:rsidRPr="00A74766" w:rsidRDefault="00EE6D15" w:rsidP="000E03F3">
      <w:pPr>
        <w:pStyle w:val="Corpodetexto3"/>
        <w:tabs>
          <w:tab w:val="left" w:pos="900"/>
        </w:tabs>
        <w:ind w:left="360" w:right="47"/>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lastRenderedPageBreak/>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proofErr w:type="spellStart"/>
      <w:r w:rsidRPr="009A54D1">
        <w:rPr>
          <w:sz w:val="16"/>
          <w:szCs w:val="16"/>
        </w:rPr>
        <w:t>conseqüentemente</w:t>
      </w:r>
      <w:proofErr w:type="spellEnd"/>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Default="002B5F83" w:rsidP="009D2314">
      <w:pPr>
        <w:jc w:val="both"/>
        <w:rPr>
          <w:rFonts w:ascii="Arial" w:hAnsi="Arial" w:cs="Arial"/>
          <w:color w:val="000000"/>
          <w:sz w:val="16"/>
          <w:szCs w:val="16"/>
        </w:rPr>
      </w:pPr>
    </w:p>
    <w:p w:rsidR="00C83909" w:rsidRPr="00A74766" w:rsidRDefault="00C83909" w:rsidP="009D2314">
      <w:pPr>
        <w:jc w:val="both"/>
        <w:rPr>
          <w:rFonts w:ascii="Arial" w:hAnsi="Arial" w:cs="Arial"/>
          <w:color w:val="000000"/>
          <w:sz w:val="16"/>
          <w:szCs w:val="16"/>
        </w:rPr>
      </w:pPr>
    </w:p>
    <w:p w:rsidR="00015F40" w:rsidRPr="009A54D1" w:rsidRDefault="00015F40" w:rsidP="00015F40">
      <w:pPr>
        <w:pStyle w:val="PargrafodaLista"/>
        <w:numPr>
          <w:ilvl w:val="1"/>
          <w:numId w:val="12"/>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Nos termos do Artigo 26 do Decreto Estadual 18.340/13, esta Ata de Registro de Preços, durante a sua vigência,</w:t>
      </w:r>
      <w:proofErr w:type="gramStart"/>
      <w:r w:rsidRPr="009A54D1">
        <w:rPr>
          <w:rFonts w:ascii="Arial" w:hAnsi="Arial" w:cs="Arial"/>
          <w:sz w:val="16"/>
          <w:szCs w:val="16"/>
        </w:rPr>
        <w:t xml:space="preserve">  </w:t>
      </w:r>
      <w:proofErr w:type="gramEnd"/>
      <w:r w:rsidRPr="009A54D1">
        <w:rPr>
          <w:rFonts w:ascii="Arial" w:hAnsi="Arial" w:cs="Arial"/>
          <w:sz w:val="16"/>
          <w:szCs w:val="16"/>
        </w:rPr>
        <w:t>poderá ser utilizada por qualquer órgão ou entidade da Administração Pública Estadual que não tenha participado do certame licitatório, mediante anuência do órgão gerenciador.</w:t>
      </w:r>
    </w:p>
    <w:p w:rsidR="00015F40" w:rsidRPr="009A54D1" w:rsidRDefault="00015F40" w:rsidP="00015F40">
      <w:pPr>
        <w:pStyle w:val="PargrafodaLista"/>
        <w:suppressAutoHyphens/>
        <w:spacing w:line="100" w:lineRule="atLeast"/>
        <w:ind w:left="360" w:right="47"/>
        <w:jc w:val="both"/>
        <w:rPr>
          <w:rFonts w:ascii="Arial" w:hAnsi="Arial" w:cs="Arial"/>
          <w:color w:val="000000"/>
          <w:sz w:val="16"/>
          <w:szCs w:val="16"/>
        </w:rPr>
      </w:pPr>
    </w:p>
    <w:p w:rsidR="00015F40" w:rsidRPr="009A54D1" w:rsidRDefault="00015F40" w:rsidP="00015F40">
      <w:pPr>
        <w:pStyle w:val="PargrafodaLista"/>
        <w:numPr>
          <w:ilvl w:val="1"/>
          <w:numId w:val="12"/>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015F40" w:rsidRPr="009A54D1" w:rsidRDefault="00015F40" w:rsidP="00015F40">
      <w:pPr>
        <w:pStyle w:val="PargrafodaLista"/>
        <w:suppressAutoHyphens/>
        <w:spacing w:line="100" w:lineRule="atLeast"/>
        <w:ind w:left="360" w:right="47"/>
        <w:jc w:val="both"/>
        <w:rPr>
          <w:rFonts w:ascii="Arial" w:hAnsi="Arial" w:cs="Arial"/>
          <w:color w:val="000000"/>
          <w:sz w:val="16"/>
          <w:szCs w:val="16"/>
        </w:rPr>
      </w:pPr>
    </w:p>
    <w:p w:rsidR="00015F40" w:rsidRPr="009A54D1" w:rsidRDefault="00015F40" w:rsidP="00015F40">
      <w:pPr>
        <w:pStyle w:val="PargrafodaLista1"/>
        <w:numPr>
          <w:ilvl w:val="1"/>
          <w:numId w:val="12"/>
        </w:numPr>
        <w:ind w:left="705"/>
        <w:jc w:val="both"/>
        <w:rPr>
          <w:rFonts w:ascii="Arial" w:hAnsi="Arial" w:cs="Arial"/>
          <w:color w:val="000000"/>
          <w:sz w:val="16"/>
          <w:szCs w:val="16"/>
        </w:rPr>
      </w:pPr>
      <w:r w:rsidRPr="009A54D1">
        <w:rPr>
          <w:rFonts w:ascii="Arial" w:hAnsi="Arial" w:cs="Arial"/>
          <w:color w:val="000000"/>
          <w:sz w:val="16"/>
          <w:szCs w:val="16"/>
        </w:rPr>
        <w:t xml:space="preserve">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015F40" w:rsidRPr="009A54D1" w:rsidRDefault="00015F40" w:rsidP="00015F40">
      <w:pPr>
        <w:pStyle w:val="PargrafodaLista1"/>
        <w:ind w:left="705"/>
        <w:jc w:val="both"/>
        <w:rPr>
          <w:rFonts w:ascii="Arial" w:hAnsi="Arial" w:cs="Arial"/>
          <w:color w:val="000000"/>
          <w:sz w:val="16"/>
          <w:szCs w:val="16"/>
        </w:rPr>
      </w:pPr>
    </w:p>
    <w:p w:rsidR="00015F40" w:rsidRPr="009A54D1" w:rsidRDefault="00015F40" w:rsidP="00015F40">
      <w:pPr>
        <w:pStyle w:val="PargrafodaLista1"/>
        <w:numPr>
          <w:ilvl w:val="1"/>
          <w:numId w:val="12"/>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15F40" w:rsidRPr="009A54D1" w:rsidRDefault="00015F40" w:rsidP="00015F40">
      <w:pPr>
        <w:pStyle w:val="PargrafodaLista1"/>
        <w:ind w:left="705"/>
        <w:jc w:val="both"/>
        <w:rPr>
          <w:rFonts w:ascii="Arial" w:hAnsi="Arial" w:cs="Arial"/>
          <w:color w:val="000000"/>
          <w:sz w:val="16"/>
          <w:szCs w:val="16"/>
        </w:rPr>
      </w:pPr>
    </w:p>
    <w:p w:rsidR="00015F40" w:rsidRPr="009A54D1" w:rsidRDefault="00015F40" w:rsidP="00015F40">
      <w:pPr>
        <w:pStyle w:val="PargrafodaLista1"/>
        <w:numPr>
          <w:ilvl w:val="1"/>
          <w:numId w:val="12"/>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015F40" w:rsidRPr="009A54D1" w:rsidRDefault="00015F40" w:rsidP="00015F40">
      <w:pPr>
        <w:pStyle w:val="PargrafodaLista1"/>
        <w:rPr>
          <w:rFonts w:ascii="Arial" w:hAnsi="Arial" w:cs="Arial"/>
          <w:color w:val="000000"/>
          <w:sz w:val="16"/>
          <w:szCs w:val="16"/>
        </w:rPr>
      </w:pPr>
    </w:p>
    <w:p w:rsidR="00D36DC8" w:rsidRPr="00A74766" w:rsidRDefault="00015F40" w:rsidP="00015F40">
      <w:pPr>
        <w:jc w:val="both"/>
        <w:rPr>
          <w:rFonts w:ascii="Arial" w:hAnsi="Arial" w:cs="Arial"/>
          <w:color w:val="000000"/>
          <w:sz w:val="16"/>
          <w:szCs w:val="16"/>
        </w:rPr>
      </w:pPr>
      <w:r>
        <w:rPr>
          <w:rFonts w:ascii="Arial" w:hAnsi="Arial" w:cs="Arial"/>
          <w:bCs/>
          <w:color w:val="000000"/>
          <w:sz w:val="16"/>
          <w:szCs w:val="16"/>
        </w:rPr>
        <w:t xml:space="preserve">        10.6</w:t>
      </w:r>
      <w:r w:rsidRPr="009A54D1">
        <w:rPr>
          <w:rFonts w:ascii="Arial" w:hAnsi="Arial" w:cs="Arial"/>
          <w:bCs/>
          <w:color w:val="000000"/>
          <w:sz w:val="16"/>
          <w:szCs w:val="16"/>
        </w:rPr>
        <w:t xml:space="preserve"> </w:t>
      </w:r>
      <w:proofErr w:type="gramStart"/>
      <w:r w:rsidRPr="009A54D1">
        <w:rPr>
          <w:rFonts w:ascii="Arial" w:hAnsi="Arial" w:cs="Arial"/>
          <w:color w:val="000000"/>
          <w:sz w:val="16"/>
          <w:szCs w:val="16"/>
        </w:rPr>
        <w:t>Caberá</w:t>
      </w:r>
      <w:proofErr w:type="gramEnd"/>
      <w:r w:rsidRPr="009A54D1">
        <w:rPr>
          <w:rFonts w:ascii="Arial" w:hAnsi="Arial" w:cs="Arial"/>
          <w:color w:val="000000"/>
          <w:sz w:val="16"/>
          <w:szCs w:val="16"/>
        </w:rPr>
        <w:t xml:space="preserve"> ao órgão que se utilizar da ata, verificar a vantagem econômica da adesão a este Registro de Preço</w:t>
      </w:r>
    </w:p>
    <w:p w:rsidR="009D2314" w:rsidRPr="00A74766" w:rsidRDefault="009D2314" w:rsidP="009D2314">
      <w:pPr>
        <w:jc w:val="both"/>
        <w:rPr>
          <w:rFonts w:ascii="Arial" w:hAnsi="Arial" w:cs="Arial"/>
          <w:color w:val="000000"/>
          <w:sz w:val="16"/>
          <w:szCs w:val="16"/>
        </w:rPr>
      </w:pPr>
    </w:p>
    <w:p w:rsidR="007D69F9"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C83909" w:rsidRPr="009A54D1" w:rsidRDefault="00C83909" w:rsidP="007D69F9">
      <w:pPr>
        <w:spacing w:line="360" w:lineRule="auto"/>
        <w:jc w:val="both"/>
        <w:rPr>
          <w:rFonts w:ascii="Arial" w:hAnsi="Arial" w:cs="Arial"/>
          <w:b/>
          <w:bCs/>
          <w:color w:val="000000"/>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Default="00D84DA4" w:rsidP="00D84DA4">
      <w:pPr>
        <w:pStyle w:val="Ttulo2"/>
        <w:ind w:left="426"/>
        <w:jc w:val="both"/>
        <w:rPr>
          <w:i w:val="0"/>
          <w:iCs w:val="0"/>
          <w:sz w:val="16"/>
          <w:szCs w:val="16"/>
        </w:rPr>
      </w:pPr>
      <w:r>
        <w:rPr>
          <w:i w:val="0"/>
          <w:iCs w:val="0"/>
          <w:sz w:val="16"/>
          <w:szCs w:val="16"/>
        </w:rPr>
        <w:t xml:space="preserve">12 - </w:t>
      </w:r>
      <w:r w:rsidR="009D2314" w:rsidRPr="00A74766">
        <w:rPr>
          <w:i w:val="0"/>
          <w:iCs w:val="0"/>
          <w:sz w:val="16"/>
          <w:szCs w:val="16"/>
        </w:rPr>
        <w:t>DAS OBRIGAÇÕES DA DETENTORA DO REGISTRO</w:t>
      </w:r>
      <w:proofErr w:type="gramStart"/>
      <w:r w:rsidR="009D2314" w:rsidRPr="00A74766">
        <w:rPr>
          <w:i w:val="0"/>
          <w:iCs w:val="0"/>
          <w:sz w:val="16"/>
          <w:szCs w:val="16"/>
        </w:rPr>
        <w:t xml:space="preserve">   </w:t>
      </w:r>
    </w:p>
    <w:p w:rsidR="00C83909" w:rsidRPr="00C83909" w:rsidRDefault="00C83909" w:rsidP="00C83909">
      <w:pPr>
        <w:ind w:left="142"/>
      </w:pPr>
      <w:proofErr w:type="gramEnd"/>
    </w:p>
    <w:p w:rsidR="004C43D9" w:rsidRPr="00A74766" w:rsidRDefault="004C43D9" w:rsidP="004C43D9">
      <w:pPr>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lastRenderedPageBreak/>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Default="002B5F83" w:rsidP="009D2314">
      <w:pPr>
        <w:pStyle w:val="Corpodetexto3"/>
        <w:tabs>
          <w:tab w:val="left" w:pos="900"/>
        </w:tabs>
        <w:ind w:right="47"/>
        <w:rPr>
          <w:rFonts w:ascii="Arial" w:hAnsi="Arial" w:cs="Arial"/>
          <w:b/>
          <w:bCs/>
          <w:sz w:val="16"/>
          <w:szCs w:val="16"/>
        </w:rPr>
      </w:pPr>
    </w:p>
    <w:p w:rsidR="00C83909" w:rsidRPr="00A74766" w:rsidRDefault="00C83909"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proofErr w:type="gramStart"/>
      <w:r w:rsidR="00DC0AB9" w:rsidRPr="00A74766">
        <w:rPr>
          <w:rFonts w:ascii="Arial" w:hAnsi="Arial" w:cs="Arial"/>
          <w:sz w:val="16"/>
          <w:szCs w:val="16"/>
        </w:rPr>
        <w:t>É</w:t>
      </w:r>
      <w:proofErr w:type="gramEnd"/>
      <w:r w:rsidR="00C31501" w:rsidRPr="00A74766">
        <w:rPr>
          <w:rFonts w:ascii="Arial" w:hAnsi="Arial" w:cs="Arial"/>
          <w:sz w:val="16"/>
          <w:szCs w:val="16"/>
        </w:rPr>
        <w:t xml:space="preserve"> participante desta ata o</w:t>
      </w:r>
      <w:r w:rsidR="008E10FA">
        <w:rPr>
          <w:rFonts w:ascii="Arial" w:hAnsi="Arial" w:cs="Arial"/>
          <w:sz w:val="16"/>
          <w:szCs w:val="16"/>
        </w:rPr>
        <w:t>s</w:t>
      </w:r>
      <w:r w:rsidR="00C31501" w:rsidRPr="00A74766">
        <w:rPr>
          <w:rFonts w:ascii="Arial" w:hAnsi="Arial" w:cs="Arial"/>
          <w:sz w:val="16"/>
          <w:szCs w:val="16"/>
        </w:rPr>
        <w:t xml:space="preserve"> seguinte</w:t>
      </w:r>
      <w:r w:rsidR="008E10FA">
        <w:rPr>
          <w:rFonts w:ascii="Arial" w:hAnsi="Arial" w:cs="Arial"/>
          <w:sz w:val="16"/>
          <w:szCs w:val="16"/>
        </w:rPr>
        <w:t>s</w:t>
      </w:r>
      <w:r w:rsidR="00C31501" w:rsidRPr="00A74766">
        <w:rPr>
          <w:rFonts w:ascii="Arial" w:hAnsi="Arial" w:cs="Arial"/>
          <w:sz w:val="16"/>
          <w:szCs w:val="16"/>
        </w:rPr>
        <w:t xml:space="preserve"> órgão</w:t>
      </w:r>
      <w:r w:rsidR="008E10FA">
        <w:rPr>
          <w:rFonts w:ascii="Arial" w:hAnsi="Arial" w:cs="Arial"/>
          <w:sz w:val="16"/>
          <w:szCs w:val="16"/>
        </w:rPr>
        <w:t>s</w:t>
      </w:r>
      <w:r w:rsidR="00C31501" w:rsidRPr="00A74766">
        <w:rPr>
          <w:rFonts w:ascii="Arial" w:hAnsi="Arial" w:cs="Arial"/>
          <w:sz w:val="16"/>
          <w:szCs w:val="16"/>
        </w:rPr>
        <w:t xml:space="preserve"> pertencente</w:t>
      </w:r>
      <w:r w:rsidR="008E10FA">
        <w:rPr>
          <w:rFonts w:ascii="Arial" w:hAnsi="Arial" w:cs="Arial"/>
          <w:sz w:val="16"/>
          <w:szCs w:val="16"/>
        </w:rPr>
        <w:t>s</w:t>
      </w:r>
      <w:r w:rsidR="00C31501" w:rsidRPr="00A74766">
        <w:rPr>
          <w:rFonts w:ascii="Arial" w:hAnsi="Arial" w:cs="Arial"/>
          <w:sz w:val="16"/>
          <w:szCs w:val="16"/>
        </w:rPr>
        <w:t xml:space="preserve"> à Administração Pública do Estado de Rondônia</w:t>
      </w:r>
    </w:p>
    <w:p w:rsidR="00663BD0" w:rsidRDefault="00663BD0" w:rsidP="00663BD0">
      <w:pPr>
        <w:pStyle w:val="Corpodetexto3"/>
        <w:tabs>
          <w:tab w:val="left" w:pos="900"/>
        </w:tabs>
        <w:ind w:right="47"/>
        <w:rPr>
          <w:rFonts w:ascii="Arial" w:hAnsi="Arial" w:cs="Arial"/>
          <w:sz w:val="16"/>
          <w:szCs w:val="16"/>
        </w:rPr>
      </w:pPr>
    </w:p>
    <w:p w:rsidR="00015F40" w:rsidRPr="00190648" w:rsidRDefault="00015F40" w:rsidP="00015F40">
      <w:pPr>
        <w:rPr>
          <w:rFonts w:ascii="Arial" w:hAnsi="Arial"/>
          <w:b/>
          <w:sz w:val="16"/>
          <w:szCs w:val="16"/>
        </w:rPr>
      </w:pPr>
      <w:r w:rsidRPr="00190648">
        <w:rPr>
          <w:rFonts w:ascii="Arial" w:hAnsi="Arial"/>
          <w:b/>
          <w:sz w:val="16"/>
          <w:szCs w:val="16"/>
        </w:rPr>
        <w:t>SESAU – SECRETARIA DE ESTADO DA SAÚDE</w:t>
      </w:r>
    </w:p>
    <w:p w:rsidR="00015F40" w:rsidRDefault="00015F40" w:rsidP="009D2314">
      <w:pPr>
        <w:jc w:val="both"/>
        <w:rPr>
          <w:rFonts w:ascii="Arial" w:hAnsi="Arial" w:cs="Arial"/>
          <w:b/>
          <w:bCs/>
          <w:color w:val="000000"/>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Default="009D2314" w:rsidP="009D2314">
      <w:pPr>
        <w:jc w:val="both"/>
        <w:rPr>
          <w:rFonts w:ascii="Arial" w:hAnsi="Arial" w:cs="Arial"/>
          <w:b/>
          <w:bCs/>
          <w:color w:val="000000"/>
          <w:sz w:val="16"/>
          <w:szCs w:val="16"/>
        </w:rPr>
      </w:pPr>
    </w:p>
    <w:p w:rsidR="00C83909" w:rsidRPr="00A74766" w:rsidRDefault="00C83909"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C83909">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w:t>
      </w:r>
      <w:r w:rsidR="00C83909">
        <w:rPr>
          <w:rFonts w:ascii="Arial" w:hAnsi="Arial" w:cs="Arial"/>
          <w:bCs/>
          <w:color w:val="000000"/>
          <w:sz w:val="16"/>
          <w:szCs w:val="16"/>
        </w:rPr>
        <w:t xml:space="preserve"> </w:t>
      </w:r>
      <w:r w:rsidR="00E746DF" w:rsidRPr="00A74766">
        <w:rPr>
          <w:rFonts w:ascii="Arial" w:hAnsi="Arial" w:cs="Arial"/>
          <w:bCs/>
          <w:color w:val="000000"/>
          <w:sz w:val="16"/>
          <w:szCs w:val="16"/>
        </w:rPr>
        <w:t>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Pr="004A43F2" w:rsidRDefault="00D84DA4" w:rsidP="00526790">
      <w:pPr>
        <w:ind w:right="47"/>
        <w:jc w:val="both"/>
        <w:rPr>
          <w:rFonts w:ascii="Arial" w:hAnsi="Arial" w:cs="Arial"/>
          <w:b/>
          <w:bCs/>
          <w:color w:val="000000"/>
          <w:sz w:val="12"/>
          <w:szCs w:val="12"/>
        </w:rPr>
      </w:pPr>
      <w:r>
        <w:rPr>
          <w:rFonts w:ascii="Arial" w:hAnsi="Arial" w:cs="Arial"/>
          <w:b/>
          <w:bCs/>
          <w:color w:val="000000"/>
          <w:sz w:val="12"/>
          <w:szCs w:val="12"/>
        </w:rPr>
        <w:t>DEPC</w:t>
      </w:r>
    </w:p>
    <w:sectPr w:rsidR="004A43F2" w:rsidRPr="004A43F2"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F40" w:rsidRDefault="00015F40">
      <w:r>
        <w:separator/>
      </w:r>
    </w:p>
  </w:endnote>
  <w:endnote w:type="continuationSeparator" w:id="0">
    <w:p w:rsidR="00015F40" w:rsidRDefault="00015F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F40" w:rsidRDefault="00015F40">
      <w:r>
        <w:separator/>
      </w:r>
    </w:p>
  </w:footnote>
  <w:footnote w:type="continuationSeparator" w:id="0">
    <w:p w:rsidR="00015F40" w:rsidRDefault="00015F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F40" w:rsidRDefault="00015F4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80DB2"/>
    <w:multiLevelType w:val="multilevel"/>
    <w:tmpl w:val="0F1E5FEE"/>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360" w:hanging="36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A97366A"/>
    <w:multiLevelType w:val="multilevel"/>
    <w:tmpl w:val="512A22AE"/>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49B57CE"/>
    <w:multiLevelType w:val="multilevel"/>
    <w:tmpl w:val="6174F7F8"/>
    <w:lvl w:ilvl="0">
      <w:start w:val="10"/>
      <w:numFmt w:val="decimal"/>
      <w:lvlText w:val="%1."/>
      <w:lvlJc w:val="left"/>
      <w:pPr>
        <w:ind w:left="786"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8CD6947"/>
    <w:multiLevelType w:val="hybridMultilevel"/>
    <w:tmpl w:val="DC32167A"/>
    <w:lvl w:ilvl="0" w:tplc="5F3E5FDC">
      <w:start w:val="12"/>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3"/>
  </w:num>
  <w:num w:numId="2">
    <w:abstractNumId w:val="11"/>
  </w:num>
  <w:num w:numId="3">
    <w:abstractNumId w:val="6"/>
  </w:num>
  <w:num w:numId="4">
    <w:abstractNumId w:val="2"/>
  </w:num>
  <w:num w:numId="5">
    <w:abstractNumId w:val="1"/>
  </w:num>
  <w:num w:numId="6">
    <w:abstractNumId w:val="8"/>
  </w:num>
  <w:num w:numId="7">
    <w:abstractNumId w:val="15"/>
  </w:num>
  <w:num w:numId="8">
    <w:abstractNumId w:val="9"/>
  </w:num>
  <w:num w:numId="9">
    <w:abstractNumId w:val="10"/>
  </w:num>
  <w:num w:numId="10">
    <w:abstractNumId w:val="7"/>
  </w:num>
  <w:num w:numId="11">
    <w:abstractNumId w:val="14"/>
  </w:num>
  <w:num w:numId="12">
    <w:abstractNumId w:val="4"/>
  </w:num>
  <w:num w:numId="13">
    <w:abstractNumId w:val="5"/>
  </w:num>
  <w:num w:numId="14">
    <w:abstractNumId w:val="0"/>
  </w:num>
  <w:num w:numId="15">
    <w:abstractNumId w:val="3"/>
  </w:num>
  <w:num w:numId="16">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15F40"/>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3F3"/>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43F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E582C"/>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0328"/>
    <w:rsid w:val="007D2ED6"/>
    <w:rsid w:val="007D69F9"/>
    <w:rsid w:val="007D7BA3"/>
    <w:rsid w:val="007E5F23"/>
    <w:rsid w:val="007F3CA9"/>
    <w:rsid w:val="007F5380"/>
    <w:rsid w:val="008067E5"/>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E10FA"/>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44EDE"/>
    <w:rsid w:val="0095481E"/>
    <w:rsid w:val="00960948"/>
    <w:rsid w:val="00963E91"/>
    <w:rsid w:val="00964A5D"/>
    <w:rsid w:val="009712E9"/>
    <w:rsid w:val="009728FB"/>
    <w:rsid w:val="0097324B"/>
    <w:rsid w:val="0097396D"/>
    <w:rsid w:val="00974D28"/>
    <w:rsid w:val="00987DFC"/>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6969"/>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3909"/>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16876"/>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84DA4"/>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E6D15"/>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2554</Words>
  <Characters>14476</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2014-09-01T13:34:00Z</cp:lastPrinted>
  <dcterms:created xsi:type="dcterms:W3CDTF">2015-02-19T13:08:00Z</dcterms:created>
  <dcterms:modified xsi:type="dcterms:W3CDTF">2015-02-19T13:08:00Z</dcterms:modified>
</cp:coreProperties>
</file>